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F5EF" w14:textId="4B03BD20" w:rsidR="00C16273" w:rsidRPr="002B2CFF" w:rsidRDefault="00C16273" w:rsidP="00D5280E">
      <w:pPr>
        <w:spacing w:after="0" w:line="240" w:lineRule="auto"/>
      </w:pPr>
      <w:bookmarkStart w:id="0" w:name="_GoBack"/>
      <w:bookmarkEnd w:id="0"/>
      <w:r w:rsidRPr="002B2CFF">
        <w:t xml:space="preserve">Deanery Synod Annual Report for year ending April 2020 APCM  </w:t>
      </w:r>
    </w:p>
    <w:p w14:paraId="39C28B18" w14:textId="7FE245AD" w:rsidR="00BA3268" w:rsidRPr="002B2CFF" w:rsidRDefault="00BA3268" w:rsidP="00D5280E">
      <w:pPr>
        <w:spacing w:after="0" w:line="240" w:lineRule="auto"/>
      </w:pPr>
      <w:r w:rsidRPr="002B2CFF">
        <w:t xml:space="preserve">Since the APCM in April 2019 there have been 3 Deanery Synod meetings up to the end of March 2020 </w:t>
      </w:r>
    </w:p>
    <w:p w14:paraId="770C99D5" w14:textId="77777777" w:rsidR="00D5280E" w:rsidRDefault="00D5280E" w:rsidP="00D5280E">
      <w:pPr>
        <w:spacing w:after="0" w:line="240" w:lineRule="auto"/>
      </w:pPr>
    </w:p>
    <w:p w14:paraId="6F36D805" w14:textId="4C674BCF" w:rsidR="00956F82" w:rsidRDefault="00BA3268" w:rsidP="00D5280E">
      <w:pPr>
        <w:spacing w:after="0" w:line="240" w:lineRule="auto"/>
      </w:pPr>
      <w:r w:rsidRPr="002B2CFF">
        <w:t xml:space="preserve">The first of these took place on June </w:t>
      </w:r>
      <w:r w:rsidR="00BF5A35">
        <w:t>2019</w:t>
      </w:r>
      <w:r w:rsidRPr="002B2CFF">
        <w:t xml:space="preserve"> </w:t>
      </w:r>
      <w:r w:rsidR="00464A49" w:rsidRPr="002B2CFF">
        <w:t xml:space="preserve">where the main discussion </w:t>
      </w:r>
      <w:r w:rsidR="002B2CFF" w:rsidRPr="002B2CFF">
        <w:t>c</w:t>
      </w:r>
      <w:r w:rsidR="002B2CFF">
        <w:t>e</w:t>
      </w:r>
      <w:r w:rsidR="002B2CFF" w:rsidRPr="002B2CFF">
        <w:t>ntred</w:t>
      </w:r>
      <w:r w:rsidR="00464A49" w:rsidRPr="002B2CFF">
        <w:t xml:space="preserve"> on Lay membership of Deanery meeting</w:t>
      </w:r>
      <w:r w:rsidR="002B2CFF">
        <w:t>s</w:t>
      </w:r>
      <w:r w:rsidR="00464A49" w:rsidRPr="002B2CFF">
        <w:t xml:space="preserve"> and the maximum years that Lay members </w:t>
      </w:r>
      <w:r w:rsidR="002B2CFF">
        <w:t>s</w:t>
      </w:r>
      <w:r w:rsidR="00464A49" w:rsidRPr="002B2CFF">
        <w:t xml:space="preserve">hould continue. No decision was made but it was noted that some </w:t>
      </w:r>
      <w:r w:rsidR="00956F82" w:rsidRPr="002B2CFF">
        <w:t xml:space="preserve">older </w:t>
      </w:r>
      <w:r w:rsidR="00A8267E">
        <w:t>L</w:t>
      </w:r>
      <w:r w:rsidR="00956F82" w:rsidRPr="002B2CFF">
        <w:t xml:space="preserve">ay </w:t>
      </w:r>
      <w:r w:rsidR="00464A49" w:rsidRPr="002B2CFF">
        <w:t>members had attended for many years</w:t>
      </w:r>
      <w:r w:rsidR="00956F82" w:rsidRPr="002B2CFF">
        <w:t xml:space="preserve"> and perhaps were excluding younger people as there are limits regarding how many Lay people can be elected from a parish. (Note. I believe that I was elected </w:t>
      </w:r>
      <w:r w:rsidR="00D915CC">
        <w:t>8</w:t>
      </w:r>
      <w:r w:rsidR="00956F82" w:rsidRPr="002B2CFF">
        <w:t xml:space="preserve"> years ago and feel that I should not seek </w:t>
      </w:r>
      <w:r w:rsidR="002B2CFF" w:rsidRPr="002B2CFF">
        <w:t>re-election</w:t>
      </w:r>
      <w:r w:rsidR="00956F82" w:rsidRPr="002B2CFF">
        <w:t xml:space="preserve">.)  </w:t>
      </w:r>
    </w:p>
    <w:p w14:paraId="0C40A3A2" w14:textId="77777777" w:rsidR="00A673F7" w:rsidRDefault="00A673F7" w:rsidP="00D5280E">
      <w:pPr>
        <w:spacing w:after="0" w:line="240" w:lineRule="auto"/>
      </w:pPr>
      <w:r>
        <w:t xml:space="preserve">Safeguarding. The requested responses should have been sent in. </w:t>
      </w:r>
    </w:p>
    <w:p w14:paraId="372CC00D" w14:textId="0E149949" w:rsidR="002B2CFF" w:rsidRDefault="00A673F7" w:rsidP="00D5280E">
      <w:pPr>
        <w:spacing w:after="0" w:line="240" w:lineRule="auto"/>
      </w:pPr>
      <w:r>
        <w:t xml:space="preserve">Presentation about ‘Renewing Hope. This was followed by discussion groups and the speaker would take the findings back to Salisbury  </w:t>
      </w:r>
    </w:p>
    <w:p w14:paraId="19DF2D9B" w14:textId="77777777" w:rsidR="00D5280E" w:rsidRDefault="00D5280E" w:rsidP="00D5280E">
      <w:pPr>
        <w:spacing w:after="0" w:line="240" w:lineRule="auto"/>
      </w:pPr>
    </w:p>
    <w:p w14:paraId="621800E5" w14:textId="6789506C" w:rsidR="00A673F7" w:rsidRPr="002B2CFF" w:rsidRDefault="00D5280E" w:rsidP="00D5280E">
      <w:pPr>
        <w:spacing w:after="0" w:line="240" w:lineRule="auto"/>
        <w:rPr>
          <w:vertAlign w:val="superscript"/>
        </w:rPr>
      </w:pPr>
      <w:r>
        <w:t>T</w:t>
      </w:r>
      <w:r w:rsidR="00A673F7">
        <w:t xml:space="preserve">he second Deanery meeting took place in </w:t>
      </w:r>
      <w:r w:rsidR="00FA4F67">
        <w:t xml:space="preserve">November 2019. </w:t>
      </w:r>
      <w:r w:rsidR="00A673F7" w:rsidRPr="002B2CFF">
        <w:t xml:space="preserve">    </w:t>
      </w:r>
    </w:p>
    <w:p w14:paraId="4C6EC63B" w14:textId="25C77D9C" w:rsidR="00956F82" w:rsidRPr="002B2CFF" w:rsidRDefault="00956F82" w:rsidP="00D5280E">
      <w:pPr>
        <w:spacing w:after="0" w:line="240" w:lineRule="auto"/>
      </w:pPr>
      <w:r w:rsidRPr="002B2CFF">
        <w:t>Safeguarding. It was made clear that all PCC members are trustees and should have signed a ‘Fit and Proper Person Form.</w:t>
      </w:r>
    </w:p>
    <w:p w14:paraId="2EE14226" w14:textId="3C5AE1BD" w:rsidR="00644020" w:rsidRPr="002B2CFF" w:rsidRDefault="00644020" w:rsidP="00D5280E">
      <w:pPr>
        <w:spacing w:after="0" w:line="240" w:lineRule="auto"/>
      </w:pPr>
      <w:r w:rsidRPr="002B2CFF">
        <w:t>Finance at the end of October 2019 Wimborne Deanery had paid 91% of the share request. P</w:t>
      </w:r>
      <w:r w:rsidR="00BF5A35">
        <w:t>CC</w:t>
      </w:r>
      <w:r w:rsidRPr="002B2CFF">
        <w:t>s and treasurers were encouraged to look at the Parish Giving Scheme</w:t>
      </w:r>
      <w:r w:rsidR="002B2CFF" w:rsidRPr="002B2CFF">
        <w:t xml:space="preserve"> to help reduce admin overheads.</w:t>
      </w:r>
      <w:r w:rsidRPr="002B2CFF">
        <w:t xml:space="preserve"> </w:t>
      </w:r>
    </w:p>
    <w:p w14:paraId="255869F7" w14:textId="3220C98F" w:rsidR="00B24B1C" w:rsidRPr="002B2CFF" w:rsidRDefault="00B24B1C" w:rsidP="00D5280E">
      <w:pPr>
        <w:spacing w:after="0" w:line="240" w:lineRule="auto"/>
      </w:pPr>
      <w:r w:rsidRPr="002B2CFF">
        <w:t xml:space="preserve">Community Hub and Children &amp; Youth Project was being set up to link schools and church. The hub in Sherborne was working well. </w:t>
      </w:r>
    </w:p>
    <w:p w14:paraId="1C2D5D99" w14:textId="3300D374" w:rsidR="002B2CFF" w:rsidRDefault="00B24B1C" w:rsidP="00D5280E">
      <w:pPr>
        <w:spacing w:after="0" w:line="240" w:lineRule="auto"/>
      </w:pPr>
      <w:r w:rsidRPr="002B2CFF">
        <w:t>David Pain – Diocesan CEO spoke about the Vision from Salisbury to Renew Hope, as we Pray, Serve and Grow. There were problems and slow responses from DAC resulting in the frustration of seeing rising costs whilst waiting for permission</w:t>
      </w:r>
      <w:r w:rsidR="00644020" w:rsidRPr="002B2CFF">
        <w:t>. 3 new employees have been recruited and an online system is being set up.</w:t>
      </w:r>
      <w:r w:rsidR="00FA4F67">
        <w:t xml:space="preserve"> Local help </w:t>
      </w:r>
      <w:r w:rsidR="00D915CC">
        <w:t xml:space="preserve">is </w:t>
      </w:r>
      <w:r w:rsidR="00FA4F67">
        <w:t>required for aging congregations who have previously undertaken the ‘burden of work’.</w:t>
      </w:r>
      <w:r w:rsidR="00644020" w:rsidRPr="002B2CFF">
        <w:t xml:space="preserve"> </w:t>
      </w:r>
      <w:r w:rsidR="00442491">
        <w:t xml:space="preserve">The </w:t>
      </w:r>
      <w:r w:rsidR="00644020" w:rsidRPr="002B2CFF">
        <w:t>diocese is committed to training more clergy but with less opportunity for parishes</w:t>
      </w:r>
      <w:r w:rsidR="00442491">
        <w:t>,</w:t>
      </w:r>
      <w:r w:rsidR="00644020" w:rsidRPr="002B2CFF">
        <w:t xml:space="preserve"> will there be enough jobs? Fairer Share is being </w:t>
      </w:r>
      <w:r w:rsidR="00442491">
        <w:t>reviewed</w:t>
      </w:r>
      <w:r w:rsidR="00644020" w:rsidRPr="002B2CFF">
        <w:t xml:space="preserve">. </w:t>
      </w:r>
      <w:r w:rsidRPr="002B2CFF">
        <w:t xml:space="preserve"> </w:t>
      </w:r>
    </w:p>
    <w:p w14:paraId="6BBECCBE" w14:textId="77777777" w:rsidR="00D5280E" w:rsidRDefault="00D5280E" w:rsidP="00D5280E">
      <w:pPr>
        <w:spacing w:after="0" w:line="240" w:lineRule="auto"/>
      </w:pPr>
    </w:p>
    <w:p w14:paraId="6D236D64" w14:textId="2F4456B3" w:rsidR="00442491" w:rsidRDefault="00442491" w:rsidP="00D5280E">
      <w:pPr>
        <w:spacing w:after="0" w:line="240" w:lineRule="auto"/>
      </w:pPr>
      <w:r>
        <w:t>The third meeting took place in March</w:t>
      </w:r>
      <w:r w:rsidR="00DC4E39">
        <w:t xml:space="preserve"> 2020</w:t>
      </w:r>
      <w:r>
        <w:t xml:space="preserve">. </w:t>
      </w:r>
    </w:p>
    <w:p w14:paraId="65885061" w14:textId="77777777" w:rsidR="00BF5A35" w:rsidRDefault="00BF5A35" w:rsidP="00D5280E">
      <w:pPr>
        <w:spacing w:after="0" w:line="240" w:lineRule="auto"/>
      </w:pPr>
      <w:r>
        <w:t>Treasurers Report. At the end of January 2020, Wimborne Deanery had paid 100% of the 2019 share request. Also, no parishes were owing any arrears from previous years. Again, PCCs and treasurers were encouraged to look at the Parish Giving Scheme. Two copies of the 2019 Annual Report and Accounts area required by the Wimborne Deanery Treasurer who will keep one and send the other to the Archdeacon.</w:t>
      </w:r>
    </w:p>
    <w:p w14:paraId="523C75AB" w14:textId="7108F161" w:rsidR="00D915CC" w:rsidRDefault="00D915CC" w:rsidP="00D5280E">
      <w:pPr>
        <w:spacing w:after="0" w:line="240" w:lineRule="auto"/>
      </w:pPr>
      <w:r>
        <w:t>Canon Richard Hancock</w:t>
      </w:r>
      <w:r w:rsidR="00A8267E">
        <w:t>, t</w:t>
      </w:r>
      <w:r w:rsidR="00BF5A35">
        <w:t xml:space="preserve">he </w:t>
      </w:r>
      <w:r w:rsidR="00D5280E">
        <w:t>R</w:t>
      </w:r>
      <w:r w:rsidR="00BF5A35">
        <w:t xml:space="preserve">ural Field </w:t>
      </w:r>
      <w:r w:rsidR="00D5280E">
        <w:t>Officer for Dorset gave an interesting talk about ‘Prayer Space in Schools and has promised to visit, help and give advice to help set up this project where students are encouraged to Think – Reflect – Pra</w:t>
      </w:r>
      <w:r>
        <w:t xml:space="preserve">y, linking </w:t>
      </w:r>
      <w:r w:rsidR="00A8267E">
        <w:t>schools to church</w:t>
      </w:r>
      <w:r w:rsidR="00D5280E">
        <w:t>.</w:t>
      </w:r>
      <w:r>
        <w:t xml:space="preserve"> </w:t>
      </w:r>
    </w:p>
    <w:p w14:paraId="17DD8EB7" w14:textId="15CB6304" w:rsidR="00D915CC" w:rsidRDefault="00A8267E" w:rsidP="00D5280E">
      <w:pPr>
        <w:spacing w:after="0" w:line="240" w:lineRule="auto"/>
      </w:pPr>
      <w:r>
        <w:t xml:space="preserve">Richard </w:t>
      </w:r>
      <w:r w:rsidR="00D915CC">
        <w:t xml:space="preserve">can be contacted by telephone on 01725 5521828 </w:t>
      </w:r>
    </w:p>
    <w:p w14:paraId="6ED9415F" w14:textId="0EA2D54C" w:rsidR="00D915CC" w:rsidRDefault="00D915CC" w:rsidP="00D5280E">
      <w:pPr>
        <w:spacing w:after="0" w:line="240" w:lineRule="auto"/>
      </w:pPr>
      <w:r>
        <w:t xml:space="preserve">or at </w:t>
      </w:r>
      <w:hyperlink r:id="rId4" w:history="1">
        <w:r w:rsidRPr="00BD0C51">
          <w:rPr>
            <w:rStyle w:val="Hyperlink"/>
          </w:rPr>
          <w:t>Rural.FieldOfficerDorset@salisbury.anglican.org</w:t>
        </w:r>
      </w:hyperlink>
      <w:r>
        <w:t xml:space="preserve"> </w:t>
      </w:r>
    </w:p>
    <w:p w14:paraId="2F714E90" w14:textId="57338745" w:rsidR="00D5280E" w:rsidRDefault="00D915CC" w:rsidP="00D5280E">
      <w:pPr>
        <w:spacing w:after="0" w:line="240" w:lineRule="auto"/>
      </w:pPr>
      <w:r>
        <w:t xml:space="preserve">   </w:t>
      </w:r>
      <w:r w:rsidR="00D5280E">
        <w:t xml:space="preserve"> </w:t>
      </w:r>
    </w:p>
    <w:p w14:paraId="2ACDE386" w14:textId="39766888" w:rsidR="00D5280E" w:rsidRDefault="00D5280E" w:rsidP="00D5280E">
      <w:pPr>
        <w:spacing w:after="0" w:line="240" w:lineRule="auto"/>
      </w:pPr>
      <w:r>
        <w:t xml:space="preserve">The Coach in the Community has been handed over to Verwood. </w:t>
      </w:r>
    </w:p>
    <w:p w14:paraId="0E94EF78" w14:textId="77777777" w:rsidR="00D5280E" w:rsidRDefault="00D5280E" w:rsidP="00D5280E">
      <w:pPr>
        <w:spacing w:after="0" w:line="240" w:lineRule="auto"/>
      </w:pPr>
    </w:p>
    <w:p w14:paraId="7F312F2F" w14:textId="123FA908" w:rsidR="00DC4E39" w:rsidRPr="00D5280E" w:rsidRDefault="00D5280E" w:rsidP="00D5280E">
      <w:pPr>
        <w:spacing w:after="0" w:line="240" w:lineRule="auto"/>
        <w:rPr>
          <w:b/>
          <w:bCs/>
        </w:rPr>
      </w:pPr>
      <w:r w:rsidRPr="00D5280E">
        <w:rPr>
          <w:b/>
          <w:bCs/>
        </w:rPr>
        <w:t>Enco</w:t>
      </w:r>
      <w:r>
        <w:rPr>
          <w:b/>
          <w:bCs/>
        </w:rPr>
        <w:t>u</w:t>
      </w:r>
      <w:r w:rsidRPr="00D5280E">
        <w:rPr>
          <w:b/>
          <w:bCs/>
        </w:rPr>
        <w:t xml:space="preserve">rage New </w:t>
      </w:r>
      <w:r>
        <w:rPr>
          <w:b/>
          <w:bCs/>
        </w:rPr>
        <w:t>Members at the forthcoming APCM elections</w:t>
      </w:r>
      <w:r w:rsidR="00BF5A35" w:rsidRPr="00D5280E">
        <w:rPr>
          <w:b/>
          <w:bCs/>
        </w:rPr>
        <w:t xml:space="preserve">  </w:t>
      </w:r>
    </w:p>
    <w:sectPr w:rsidR="00DC4E39" w:rsidRPr="00D5280E" w:rsidSect="002437F8">
      <w:pgSz w:w="11906" w:h="16838" w:code="9"/>
      <w:pgMar w:top="567" w:right="567" w:bottom="567" w:left="567"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73"/>
    <w:rsid w:val="002437F8"/>
    <w:rsid w:val="002B2CFF"/>
    <w:rsid w:val="003D7F25"/>
    <w:rsid w:val="00442491"/>
    <w:rsid w:val="00464A49"/>
    <w:rsid w:val="0056352C"/>
    <w:rsid w:val="00644020"/>
    <w:rsid w:val="00764979"/>
    <w:rsid w:val="00951068"/>
    <w:rsid w:val="00956F82"/>
    <w:rsid w:val="00A673F7"/>
    <w:rsid w:val="00A8267E"/>
    <w:rsid w:val="00B24B1C"/>
    <w:rsid w:val="00BA3268"/>
    <w:rsid w:val="00BF5A35"/>
    <w:rsid w:val="00C16273"/>
    <w:rsid w:val="00D5280E"/>
    <w:rsid w:val="00D915CC"/>
    <w:rsid w:val="00DC4E39"/>
    <w:rsid w:val="00FA4F67"/>
    <w:rsid w:val="00FF4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E7ED"/>
  <w15:chartTrackingRefBased/>
  <w15:docId w15:val="{014E6A43-622A-4AB9-A509-4FA46EC6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5CC"/>
    <w:rPr>
      <w:color w:val="0563C1" w:themeColor="hyperlink"/>
      <w:u w:val="single"/>
    </w:rPr>
  </w:style>
  <w:style w:type="character" w:customStyle="1" w:styleId="UnresolvedMention">
    <w:name w:val="Unresolved Mention"/>
    <w:basedOn w:val="DefaultParagraphFont"/>
    <w:uiPriority w:val="99"/>
    <w:semiHidden/>
    <w:unhideWhenUsed/>
    <w:rsid w:val="00D915CC"/>
    <w:rPr>
      <w:color w:val="605E5C"/>
      <w:shd w:val="clear" w:color="auto" w:fill="E1DFDD"/>
    </w:rPr>
  </w:style>
  <w:style w:type="character" w:styleId="FollowedHyperlink">
    <w:name w:val="FollowedHyperlink"/>
    <w:basedOn w:val="DefaultParagraphFont"/>
    <w:uiPriority w:val="99"/>
    <w:semiHidden/>
    <w:unhideWhenUsed/>
    <w:rsid w:val="00D91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ral.FieldOfficerDorset@salisbury.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Bentall</dc:creator>
  <cp:keywords/>
  <dc:description/>
  <cp:lastModifiedBy>StBarnabas Church</cp:lastModifiedBy>
  <cp:revision>2</cp:revision>
  <dcterms:created xsi:type="dcterms:W3CDTF">2020-10-05T11:16:00Z</dcterms:created>
  <dcterms:modified xsi:type="dcterms:W3CDTF">2020-10-05T11:16:00Z</dcterms:modified>
</cp:coreProperties>
</file>